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6DF" w:rsidRPr="000E76DF" w:rsidRDefault="000E76DF" w:rsidP="000E76DF">
      <w:pPr>
        <w:jc w:val="center"/>
        <w:rPr>
          <w:b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04825" cy="605790"/>
            <wp:effectExtent l="0" t="0" r="9525" b="3810"/>
            <wp:docPr id="1" name="Рисунок 1" descr="1Герб цвет без вч [Converted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Герб цвет без вч [Converted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97" t="31160" r="11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79E" w:rsidRDefault="0052079E" w:rsidP="0052079E">
      <w:pPr>
        <w:jc w:val="center"/>
        <w:rPr>
          <w:rFonts w:ascii="Bookman Old Style" w:hAnsi="Bookman Old Style"/>
          <w:b/>
        </w:rPr>
      </w:pPr>
    </w:p>
    <w:p w:rsidR="0052079E" w:rsidRPr="000E76DF" w:rsidRDefault="0052079E" w:rsidP="0052079E">
      <w:pPr>
        <w:jc w:val="center"/>
        <w:rPr>
          <w:b/>
          <w:sz w:val="28"/>
          <w:szCs w:val="28"/>
        </w:rPr>
      </w:pPr>
      <w:r w:rsidRPr="000E76DF">
        <w:rPr>
          <w:b/>
          <w:sz w:val="28"/>
          <w:szCs w:val="28"/>
        </w:rPr>
        <w:t>Администрация муниципального образования</w:t>
      </w:r>
    </w:p>
    <w:p w:rsidR="0052079E" w:rsidRPr="000E76DF" w:rsidRDefault="0052079E" w:rsidP="0052079E">
      <w:pPr>
        <w:jc w:val="center"/>
        <w:rPr>
          <w:b/>
          <w:sz w:val="28"/>
          <w:szCs w:val="28"/>
        </w:rPr>
      </w:pPr>
      <w:r w:rsidRPr="000E76DF">
        <w:rPr>
          <w:b/>
          <w:sz w:val="28"/>
          <w:szCs w:val="28"/>
        </w:rPr>
        <w:t>«Холмогорский муниципальный район»</w:t>
      </w:r>
    </w:p>
    <w:p w:rsidR="0052079E" w:rsidRPr="000E76DF" w:rsidRDefault="0052079E" w:rsidP="0052079E">
      <w:pPr>
        <w:jc w:val="center"/>
        <w:rPr>
          <w:b/>
          <w:sz w:val="28"/>
          <w:szCs w:val="28"/>
        </w:rPr>
      </w:pPr>
    </w:p>
    <w:p w:rsidR="0052079E" w:rsidRPr="000E76DF" w:rsidRDefault="0052079E" w:rsidP="0052079E">
      <w:pPr>
        <w:jc w:val="center"/>
        <w:rPr>
          <w:b/>
          <w:sz w:val="28"/>
          <w:szCs w:val="28"/>
        </w:rPr>
      </w:pPr>
      <w:r w:rsidRPr="000E76DF">
        <w:rPr>
          <w:b/>
          <w:sz w:val="28"/>
          <w:szCs w:val="28"/>
        </w:rPr>
        <w:t>ПОСТАНОВЛЕНИЕ</w:t>
      </w:r>
    </w:p>
    <w:p w:rsidR="0052079E" w:rsidRPr="000E76DF" w:rsidRDefault="0052079E" w:rsidP="0052079E">
      <w:pPr>
        <w:rPr>
          <w:b/>
          <w:sz w:val="28"/>
          <w:szCs w:val="28"/>
        </w:rPr>
      </w:pPr>
    </w:p>
    <w:p w:rsidR="0052079E" w:rsidRPr="000E76DF" w:rsidRDefault="0052079E" w:rsidP="000E76DF">
      <w:pPr>
        <w:jc w:val="center"/>
        <w:rPr>
          <w:b/>
          <w:sz w:val="28"/>
          <w:szCs w:val="28"/>
        </w:rPr>
      </w:pPr>
    </w:p>
    <w:p w:rsidR="0052079E" w:rsidRPr="000E76DF" w:rsidRDefault="000E76DF" w:rsidP="000E76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21 января  2014 года </w:t>
      </w:r>
      <w:r w:rsidR="0052079E" w:rsidRPr="000E76DF">
        <w:rPr>
          <w:sz w:val="28"/>
          <w:szCs w:val="28"/>
        </w:rPr>
        <w:t>№</w:t>
      </w:r>
      <w:r>
        <w:rPr>
          <w:sz w:val="28"/>
          <w:szCs w:val="28"/>
        </w:rPr>
        <w:t xml:space="preserve"> 5</w:t>
      </w:r>
    </w:p>
    <w:p w:rsidR="0052079E" w:rsidRDefault="0052079E" w:rsidP="000E76DF">
      <w:pPr>
        <w:jc w:val="center"/>
      </w:pPr>
      <w:r w:rsidRPr="000E76DF">
        <w:t>с. Холмогоры</w:t>
      </w:r>
    </w:p>
    <w:p w:rsidR="000E76DF" w:rsidRDefault="000E76DF" w:rsidP="000E76DF">
      <w:pPr>
        <w:jc w:val="center"/>
      </w:pPr>
    </w:p>
    <w:p w:rsidR="000E76DF" w:rsidRPr="000E76DF" w:rsidRDefault="000E76DF" w:rsidP="000E76DF">
      <w:pPr>
        <w:jc w:val="center"/>
        <w:rPr>
          <w:i/>
          <w:sz w:val="28"/>
          <w:szCs w:val="28"/>
        </w:rPr>
      </w:pPr>
      <w:proofErr w:type="gramStart"/>
      <w:r w:rsidRPr="000E76DF">
        <w:rPr>
          <w:i/>
          <w:sz w:val="28"/>
          <w:szCs w:val="28"/>
        </w:rPr>
        <w:t xml:space="preserve">((в редакции постановления </w:t>
      </w:r>
      <w:proofErr w:type="gramEnd"/>
    </w:p>
    <w:p w:rsidR="000E76DF" w:rsidRPr="000E76DF" w:rsidRDefault="000E76DF" w:rsidP="000E76DF">
      <w:pPr>
        <w:jc w:val="center"/>
        <w:rPr>
          <w:i/>
          <w:sz w:val="28"/>
          <w:szCs w:val="28"/>
        </w:rPr>
      </w:pPr>
      <w:r w:rsidRPr="000E76DF">
        <w:rPr>
          <w:i/>
          <w:sz w:val="28"/>
          <w:szCs w:val="28"/>
        </w:rPr>
        <w:t xml:space="preserve">от </w:t>
      </w:r>
      <w:r>
        <w:rPr>
          <w:i/>
          <w:sz w:val="28"/>
          <w:szCs w:val="28"/>
        </w:rPr>
        <w:t>18</w:t>
      </w:r>
      <w:r w:rsidRPr="000E76D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октября 2017</w:t>
      </w:r>
      <w:r w:rsidRPr="000E76DF">
        <w:rPr>
          <w:i/>
          <w:sz w:val="28"/>
          <w:szCs w:val="28"/>
        </w:rPr>
        <w:t xml:space="preserve"> г. №</w:t>
      </w:r>
      <w:r>
        <w:rPr>
          <w:i/>
          <w:sz w:val="28"/>
          <w:szCs w:val="28"/>
        </w:rPr>
        <w:t xml:space="preserve"> 114</w:t>
      </w:r>
      <w:r w:rsidRPr="000E76DF">
        <w:rPr>
          <w:i/>
          <w:sz w:val="28"/>
          <w:szCs w:val="28"/>
        </w:rPr>
        <w:t>,)</w:t>
      </w:r>
    </w:p>
    <w:p w:rsidR="000E76DF" w:rsidRPr="000E76DF" w:rsidRDefault="000E76DF" w:rsidP="000E76DF">
      <w:pPr>
        <w:jc w:val="center"/>
        <w:rPr>
          <w:i/>
          <w:sz w:val="28"/>
          <w:szCs w:val="28"/>
        </w:rPr>
      </w:pPr>
      <w:r w:rsidRPr="000E76DF">
        <w:rPr>
          <w:i/>
          <w:sz w:val="28"/>
          <w:szCs w:val="28"/>
        </w:rPr>
        <w:t xml:space="preserve">от </w:t>
      </w:r>
      <w:r>
        <w:rPr>
          <w:i/>
          <w:sz w:val="28"/>
          <w:szCs w:val="28"/>
        </w:rPr>
        <w:t>03</w:t>
      </w:r>
      <w:r w:rsidRPr="000E76D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марта</w:t>
      </w:r>
      <w:r w:rsidRPr="000E76DF">
        <w:rPr>
          <w:i/>
          <w:sz w:val="28"/>
          <w:szCs w:val="28"/>
        </w:rPr>
        <w:t xml:space="preserve"> 20</w:t>
      </w:r>
      <w:r>
        <w:rPr>
          <w:i/>
          <w:sz w:val="28"/>
          <w:szCs w:val="28"/>
        </w:rPr>
        <w:t>20</w:t>
      </w:r>
      <w:r w:rsidRPr="000E76DF">
        <w:rPr>
          <w:i/>
          <w:sz w:val="28"/>
          <w:szCs w:val="28"/>
        </w:rPr>
        <w:t xml:space="preserve"> г. №</w:t>
      </w:r>
      <w:r>
        <w:rPr>
          <w:i/>
          <w:sz w:val="28"/>
          <w:szCs w:val="28"/>
        </w:rPr>
        <w:t xml:space="preserve"> 56</w:t>
      </w:r>
      <w:r w:rsidRPr="000E76DF">
        <w:rPr>
          <w:i/>
          <w:sz w:val="28"/>
          <w:szCs w:val="28"/>
        </w:rPr>
        <w:t>)</w:t>
      </w:r>
    </w:p>
    <w:p w:rsidR="000E76DF" w:rsidRPr="000E76DF" w:rsidRDefault="000E76DF" w:rsidP="000E76DF">
      <w:pPr>
        <w:jc w:val="center"/>
      </w:pPr>
    </w:p>
    <w:p w:rsidR="000E76DF" w:rsidRDefault="000E76DF" w:rsidP="0052079E">
      <w:pPr>
        <w:jc w:val="center"/>
        <w:rPr>
          <w:sz w:val="28"/>
          <w:szCs w:val="28"/>
        </w:rPr>
      </w:pPr>
    </w:p>
    <w:p w:rsidR="0052079E" w:rsidRPr="000E76DF" w:rsidRDefault="0052079E" w:rsidP="0052079E">
      <w:pPr>
        <w:jc w:val="center"/>
        <w:rPr>
          <w:b/>
          <w:sz w:val="28"/>
          <w:szCs w:val="28"/>
        </w:rPr>
      </w:pPr>
      <w:r w:rsidRPr="000E76DF">
        <w:rPr>
          <w:b/>
          <w:sz w:val="28"/>
          <w:szCs w:val="28"/>
        </w:rPr>
        <w:t>Об утверждении Схемы размещения рекламных конструкций на территории Холмогорского муниципального района</w:t>
      </w:r>
    </w:p>
    <w:p w:rsidR="0052079E" w:rsidRPr="000E76DF" w:rsidRDefault="0052079E" w:rsidP="0052079E">
      <w:pPr>
        <w:jc w:val="both"/>
        <w:rPr>
          <w:b/>
          <w:sz w:val="28"/>
          <w:szCs w:val="28"/>
        </w:rPr>
      </w:pPr>
      <w:r w:rsidRPr="000E76DF">
        <w:rPr>
          <w:b/>
          <w:sz w:val="28"/>
          <w:szCs w:val="28"/>
        </w:rPr>
        <w:t xml:space="preserve">       </w:t>
      </w:r>
    </w:p>
    <w:p w:rsidR="0052079E" w:rsidRPr="000E76DF" w:rsidRDefault="0052079E" w:rsidP="000E76DF">
      <w:pPr>
        <w:ind w:firstLine="709"/>
        <w:jc w:val="both"/>
        <w:rPr>
          <w:sz w:val="28"/>
          <w:szCs w:val="28"/>
        </w:rPr>
      </w:pPr>
      <w:r w:rsidRPr="000E76DF">
        <w:rPr>
          <w:sz w:val="28"/>
          <w:szCs w:val="28"/>
        </w:rPr>
        <w:t>В соответствии со ст. 15 Федерального закона от 06 октября2003 года № 131-ФЗ «Об общих принципах организации местного самоуправления в Российской Федерации» и ст. 19 Федерального закона от 13 марта 2006 года № 38-ФЗ «О рекламе» администрация муниципального образования «Холмогорский муниципальный район» ПОСТАНОВЛЯЕТ:</w:t>
      </w:r>
    </w:p>
    <w:p w:rsidR="0052079E" w:rsidRPr="000E76DF" w:rsidRDefault="0052079E" w:rsidP="000E76DF">
      <w:pPr>
        <w:ind w:firstLine="709"/>
        <w:jc w:val="both"/>
        <w:rPr>
          <w:sz w:val="28"/>
          <w:szCs w:val="28"/>
        </w:rPr>
      </w:pPr>
      <w:r w:rsidRPr="000E76DF">
        <w:rPr>
          <w:sz w:val="28"/>
          <w:szCs w:val="28"/>
        </w:rPr>
        <w:t>1.Утвердить Схему размещения рекламных конструкций на территории Холмогорского муниципального района на территории Холмогорского муниципального района»;</w:t>
      </w:r>
    </w:p>
    <w:p w:rsidR="0052079E" w:rsidRPr="000E76DF" w:rsidRDefault="0052079E" w:rsidP="000E76DF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DF">
        <w:rPr>
          <w:sz w:val="28"/>
          <w:szCs w:val="28"/>
        </w:rPr>
        <w:t>2. Опубликовать (обнародовать) настоящее постановление в газете «Холмогорский вестник» и на официальном сайте администрации муниципального образования «Холмогорский муниципальный район».</w:t>
      </w:r>
    </w:p>
    <w:p w:rsidR="0052079E" w:rsidRPr="000E76DF" w:rsidRDefault="0052079E" w:rsidP="000E76DF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DF">
        <w:rPr>
          <w:sz w:val="28"/>
          <w:szCs w:val="28"/>
        </w:rPr>
        <w:t>3. Настоящее постановление вступает в силу по истечении 10 дней со дня его официального опубликования (обнародования).</w:t>
      </w:r>
    </w:p>
    <w:p w:rsidR="0052079E" w:rsidRPr="000E76DF" w:rsidRDefault="0052079E" w:rsidP="0052079E">
      <w:pPr>
        <w:tabs>
          <w:tab w:val="left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079E" w:rsidRPr="000E76DF" w:rsidRDefault="0052079E" w:rsidP="0052079E">
      <w:pPr>
        <w:tabs>
          <w:tab w:val="left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079E" w:rsidRPr="000E76DF" w:rsidRDefault="0052079E" w:rsidP="0052079E">
      <w:pPr>
        <w:jc w:val="both"/>
        <w:rPr>
          <w:sz w:val="28"/>
          <w:szCs w:val="28"/>
        </w:rPr>
      </w:pPr>
    </w:p>
    <w:p w:rsidR="0052079E" w:rsidRPr="000E76DF" w:rsidRDefault="0052079E" w:rsidP="0052079E">
      <w:pPr>
        <w:jc w:val="both"/>
        <w:rPr>
          <w:sz w:val="28"/>
          <w:szCs w:val="28"/>
        </w:rPr>
      </w:pPr>
    </w:p>
    <w:p w:rsidR="0052079E" w:rsidRPr="000E76DF" w:rsidRDefault="0052079E" w:rsidP="0052079E">
      <w:pPr>
        <w:jc w:val="both"/>
        <w:rPr>
          <w:sz w:val="28"/>
          <w:szCs w:val="28"/>
        </w:rPr>
      </w:pPr>
      <w:r w:rsidRPr="000E76DF">
        <w:rPr>
          <w:sz w:val="28"/>
          <w:szCs w:val="28"/>
        </w:rPr>
        <w:t>Глава муниципального образования</w:t>
      </w:r>
    </w:p>
    <w:p w:rsidR="0052079E" w:rsidRPr="000E76DF" w:rsidRDefault="0052079E" w:rsidP="0052079E">
      <w:pPr>
        <w:jc w:val="both"/>
        <w:rPr>
          <w:sz w:val="28"/>
          <w:szCs w:val="28"/>
        </w:rPr>
      </w:pPr>
      <w:r w:rsidRPr="000E76DF">
        <w:rPr>
          <w:sz w:val="28"/>
          <w:szCs w:val="28"/>
        </w:rPr>
        <w:t xml:space="preserve">«Холмогорский муниципальный район»                                   </w:t>
      </w:r>
      <w:bookmarkStart w:id="0" w:name="_GoBack"/>
      <w:bookmarkEnd w:id="0"/>
      <w:r w:rsidRPr="000E76DF">
        <w:rPr>
          <w:sz w:val="28"/>
          <w:szCs w:val="28"/>
        </w:rPr>
        <w:t xml:space="preserve">  </w:t>
      </w:r>
      <w:r w:rsidR="000E76DF">
        <w:rPr>
          <w:sz w:val="28"/>
          <w:szCs w:val="28"/>
        </w:rPr>
        <w:t xml:space="preserve">      </w:t>
      </w:r>
      <w:r w:rsidR="000E76DF" w:rsidRPr="000E76DF">
        <w:rPr>
          <w:sz w:val="28"/>
          <w:szCs w:val="28"/>
        </w:rPr>
        <w:t>П. М.</w:t>
      </w:r>
      <w:r w:rsidRPr="000E76DF">
        <w:rPr>
          <w:sz w:val="28"/>
          <w:szCs w:val="28"/>
        </w:rPr>
        <w:t xml:space="preserve"> Рябко </w:t>
      </w:r>
    </w:p>
    <w:p w:rsidR="00D04A71" w:rsidRPr="000E76DF" w:rsidRDefault="00D04A71">
      <w:pPr>
        <w:rPr>
          <w:sz w:val="28"/>
          <w:szCs w:val="28"/>
        </w:rPr>
      </w:pPr>
    </w:p>
    <w:sectPr w:rsidR="00D04A71" w:rsidRPr="000E7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0E"/>
    <w:rsid w:val="000E76DF"/>
    <w:rsid w:val="0040470E"/>
    <w:rsid w:val="0052079E"/>
    <w:rsid w:val="00D0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7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6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7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6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9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</cp:revision>
  <dcterms:created xsi:type="dcterms:W3CDTF">2021-10-26T06:58:00Z</dcterms:created>
  <dcterms:modified xsi:type="dcterms:W3CDTF">2021-10-26T07:56:00Z</dcterms:modified>
</cp:coreProperties>
</file>